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C6" w:rsidRPr="007C4DD1" w:rsidRDefault="001150C6" w:rsidP="001150C6">
      <w:pPr>
        <w:pStyle w:val="Default"/>
        <w:rPr>
          <w:bCs/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</w:t>
      </w:r>
      <w:r w:rsidRPr="007C4DD1">
        <w:rPr>
          <w:bCs/>
          <w:color w:val="auto"/>
          <w:sz w:val="20"/>
          <w:szCs w:val="20"/>
        </w:rPr>
        <w:t>Załącznik do Zarządzenia nr 5</w:t>
      </w:r>
    </w:p>
    <w:p w:rsidR="001150C6" w:rsidRPr="007C4DD1" w:rsidRDefault="001150C6" w:rsidP="001150C6">
      <w:pPr>
        <w:pStyle w:val="Default"/>
        <w:rPr>
          <w:bCs/>
          <w:color w:val="auto"/>
          <w:sz w:val="20"/>
          <w:szCs w:val="20"/>
        </w:rPr>
      </w:pPr>
      <w:r w:rsidRPr="007C4DD1">
        <w:rPr>
          <w:bCs/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Cs/>
          <w:color w:val="auto"/>
          <w:sz w:val="20"/>
          <w:szCs w:val="20"/>
        </w:rPr>
        <w:t xml:space="preserve">             </w:t>
      </w:r>
      <w:r w:rsidRPr="007C4DD1">
        <w:rPr>
          <w:bCs/>
          <w:color w:val="auto"/>
          <w:sz w:val="20"/>
          <w:szCs w:val="20"/>
        </w:rPr>
        <w:t xml:space="preserve">  Dyrektora PUP w Chodzieży</w:t>
      </w:r>
    </w:p>
    <w:p w:rsidR="001150C6" w:rsidRPr="007B103A" w:rsidRDefault="001150C6" w:rsidP="001150C6">
      <w:pPr>
        <w:pStyle w:val="Default"/>
        <w:rPr>
          <w:b/>
          <w:bCs/>
          <w:color w:val="auto"/>
        </w:rPr>
      </w:pPr>
      <w:r w:rsidRPr="007C4DD1">
        <w:rPr>
          <w:bCs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bCs/>
          <w:color w:val="auto"/>
          <w:sz w:val="20"/>
          <w:szCs w:val="20"/>
        </w:rPr>
        <w:t xml:space="preserve">              </w:t>
      </w:r>
      <w:r w:rsidRPr="007C4DD1">
        <w:rPr>
          <w:bCs/>
          <w:color w:val="auto"/>
          <w:sz w:val="20"/>
          <w:szCs w:val="20"/>
        </w:rPr>
        <w:t xml:space="preserve"> z dnia 23.02.2021 roku</w:t>
      </w:r>
      <w:r w:rsidRPr="000B76D3">
        <w:rPr>
          <w:b/>
          <w:bCs/>
          <w:color w:val="auto"/>
          <w:sz w:val="20"/>
          <w:szCs w:val="20"/>
        </w:rPr>
        <w:br/>
      </w:r>
      <w:r w:rsidRPr="007B103A">
        <w:rPr>
          <w:b/>
          <w:bCs/>
          <w:color w:val="auto"/>
        </w:rPr>
        <w:t xml:space="preserve">                                       </w:t>
      </w:r>
      <w:r>
        <w:rPr>
          <w:b/>
          <w:bCs/>
          <w:color w:val="auto"/>
        </w:rPr>
        <w:t xml:space="preserve">                         </w:t>
      </w:r>
      <w:r w:rsidRPr="007B103A">
        <w:rPr>
          <w:b/>
          <w:bCs/>
          <w:color w:val="auto"/>
        </w:rPr>
        <w:t xml:space="preserve"> REGULAMIN</w:t>
      </w:r>
    </w:p>
    <w:p w:rsidR="001150C6" w:rsidRPr="007B103A" w:rsidRDefault="001150C6" w:rsidP="001150C6">
      <w:pPr>
        <w:pStyle w:val="Default"/>
        <w:jc w:val="center"/>
        <w:rPr>
          <w:color w:val="auto"/>
        </w:rPr>
      </w:pPr>
      <w:r w:rsidRPr="007B103A">
        <w:rPr>
          <w:b/>
          <w:bCs/>
          <w:color w:val="auto"/>
        </w:rPr>
        <w:t>W SPRAWIE ZASAD ORGANIZACJI STAŻY PRZEZ</w:t>
      </w:r>
    </w:p>
    <w:p w:rsidR="001150C6" w:rsidRPr="007B103A" w:rsidRDefault="001150C6" w:rsidP="001150C6">
      <w:pPr>
        <w:pStyle w:val="Default"/>
        <w:jc w:val="center"/>
        <w:rPr>
          <w:color w:val="auto"/>
        </w:rPr>
      </w:pPr>
      <w:r w:rsidRPr="007B103A">
        <w:rPr>
          <w:b/>
          <w:bCs/>
          <w:color w:val="auto"/>
        </w:rPr>
        <w:t>POWIATOWY URZĄD PRACY W CHODZIEŻY</w:t>
      </w:r>
    </w:p>
    <w:p w:rsidR="001150C6" w:rsidRPr="00102C3B" w:rsidRDefault="001150C6" w:rsidP="001150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150C6" w:rsidRPr="007B103A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  <w:r w:rsidRPr="007B103A">
        <w:rPr>
          <w:bCs/>
          <w:color w:val="auto"/>
          <w:sz w:val="28"/>
          <w:szCs w:val="28"/>
        </w:rPr>
        <w:t>Rozdział I</w:t>
      </w:r>
    </w:p>
    <w:p w:rsidR="001150C6" w:rsidRPr="007B103A" w:rsidRDefault="001150C6" w:rsidP="001150C6">
      <w:pPr>
        <w:pStyle w:val="Default"/>
        <w:rPr>
          <w:bCs/>
          <w:color w:val="auto"/>
          <w:sz w:val="28"/>
          <w:szCs w:val="28"/>
        </w:rPr>
      </w:pPr>
      <w:r w:rsidRPr="007B103A">
        <w:rPr>
          <w:color w:val="auto"/>
          <w:sz w:val="28"/>
          <w:szCs w:val="28"/>
        </w:rPr>
        <w:t xml:space="preserve">                                               </w:t>
      </w:r>
      <w:r w:rsidRPr="007B103A">
        <w:rPr>
          <w:bCs/>
          <w:color w:val="auto"/>
          <w:sz w:val="28"/>
          <w:szCs w:val="28"/>
        </w:rPr>
        <w:t>Postanowienia ogólne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8"/>
          <w:szCs w:val="28"/>
        </w:rPr>
      </w:pPr>
    </w:p>
    <w:p w:rsidR="001150C6" w:rsidRPr="00102C3B" w:rsidRDefault="001150C6" w:rsidP="001150C6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102C3B">
        <w:rPr>
          <w:rFonts w:ascii="Times New Roman" w:hAnsi="Times New Roman"/>
          <w:b/>
          <w:bCs/>
          <w:sz w:val="23"/>
          <w:szCs w:val="23"/>
        </w:rPr>
        <w:t>§ 1</w:t>
      </w:r>
    </w:p>
    <w:p w:rsidR="001150C6" w:rsidRPr="00102C3B" w:rsidRDefault="001150C6" w:rsidP="001150C6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1150C6" w:rsidRPr="00102C3B" w:rsidRDefault="001150C6" w:rsidP="001150C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1150C6" w:rsidRPr="00102C3B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Pr="006C555B">
        <w:t>Dz. U. z 20</w:t>
      </w:r>
      <w:r>
        <w:t>21</w:t>
      </w:r>
      <w:r w:rsidRPr="006C555B">
        <w:t xml:space="preserve"> r. poz. </w:t>
      </w:r>
      <w:r>
        <w:t>266</w:t>
      </w:r>
      <w:r w:rsidRPr="006C555B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:rsidR="001150C6" w:rsidRPr="00102C3B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1150C6" w:rsidRPr="00102C3B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1150C6" w:rsidRPr="00102C3B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</w:t>
      </w:r>
      <w:r>
        <w:rPr>
          <w:color w:val="auto"/>
          <w:sz w:val="23"/>
          <w:szCs w:val="23"/>
        </w:rPr>
        <w:t xml:space="preserve">art.2 ust.1 </w:t>
      </w:r>
      <w:proofErr w:type="spellStart"/>
      <w:r>
        <w:rPr>
          <w:color w:val="auto"/>
          <w:sz w:val="23"/>
          <w:szCs w:val="23"/>
        </w:rPr>
        <w:t>pkt</w:t>
      </w:r>
      <w:proofErr w:type="spellEnd"/>
      <w:r>
        <w:rPr>
          <w:color w:val="auto"/>
          <w:sz w:val="23"/>
          <w:szCs w:val="23"/>
        </w:rPr>
        <w:t xml:space="preserve"> 2</w:t>
      </w:r>
      <w:r w:rsidRPr="00102C3B">
        <w:rPr>
          <w:color w:val="auto"/>
          <w:sz w:val="23"/>
          <w:szCs w:val="23"/>
        </w:rPr>
        <w:t xml:space="preserve"> ustawy; </w:t>
      </w:r>
    </w:p>
    <w:p w:rsidR="001150C6" w:rsidRPr="00102C3B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>- oznacza to osobę bezrobotną oraz osobę niepełnosprawną poszukującą pracy niepozostającą w zatrudnieni</w:t>
      </w:r>
      <w:r>
        <w:rPr>
          <w:color w:val="auto"/>
          <w:sz w:val="23"/>
          <w:szCs w:val="23"/>
        </w:rPr>
        <w:t>u, o których mowa w art. 2 ust.1 pkt.2</w:t>
      </w:r>
      <w:r w:rsidRPr="00102C3B">
        <w:rPr>
          <w:color w:val="auto"/>
          <w:sz w:val="23"/>
          <w:szCs w:val="23"/>
        </w:rPr>
        <w:t xml:space="preserve"> ustawy; </w:t>
      </w:r>
    </w:p>
    <w:p w:rsidR="001150C6" w:rsidRPr="00102C3B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1150C6" w:rsidRPr="00DA3F72" w:rsidRDefault="001150C6" w:rsidP="001150C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</w:t>
      </w:r>
      <w:r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>r., poz. 14</w:t>
      </w:r>
      <w:r>
        <w:rPr>
          <w:color w:val="auto"/>
          <w:sz w:val="23"/>
          <w:szCs w:val="23"/>
        </w:rPr>
        <w:t xml:space="preserve">09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>. zmian</w:t>
      </w:r>
      <w:r w:rsidRPr="00DA3F72">
        <w:rPr>
          <w:color w:val="auto"/>
          <w:sz w:val="23"/>
          <w:szCs w:val="23"/>
        </w:rPr>
        <w:t xml:space="preserve">); </w:t>
      </w:r>
    </w:p>
    <w:p w:rsidR="001150C6" w:rsidRPr="00102C3B" w:rsidRDefault="001150C6" w:rsidP="001150C6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A3F72">
        <w:rPr>
          <w:rFonts w:ascii="Times New Roman" w:hAnsi="Times New Roman"/>
          <w:sz w:val="23"/>
          <w:szCs w:val="23"/>
        </w:rPr>
        <w:t xml:space="preserve">i) </w:t>
      </w:r>
      <w:r w:rsidRPr="00DA3F72">
        <w:rPr>
          <w:rFonts w:ascii="Times New Roman" w:hAnsi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/>
          <w:sz w:val="23"/>
          <w:szCs w:val="23"/>
        </w:rPr>
        <w:t>– oznacza Powiatowy Urząd Pracy</w:t>
      </w:r>
      <w:r>
        <w:rPr>
          <w:rFonts w:ascii="Times New Roman" w:hAnsi="Times New Roman"/>
          <w:sz w:val="23"/>
          <w:szCs w:val="23"/>
        </w:rPr>
        <w:t xml:space="preserve"> w Chodzieży</w:t>
      </w:r>
      <w:r w:rsidRPr="00102C3B">
        <w:rPr>
          <w:rFonts w:ascii="Times New Roman" w:hAnsi="Times New Roman"/>
          <w:sz w:val="23"/>
          <w:szCs w:val="23"/>
        </w:rPr>
        <w:t>;</w:t>
      </w:r>
    </w:p>
    <w:p w:rsidR="001150C6" w:rsidRPr="007B103A" w:rsidRDefault="001150C6" w:rsidP="001150C6">
      <w:pPr>
        <w:pStyle w:val="Default"/>
        <w:pageBreakBefore/>
        <w:jc w:val="center"/>
        <w:rPr>
          <w:color w:val="auto"/>
          <w:sz w:val="28"/>
          <w:szCs w:val="28"/>
        </w:rPr>
      </w:pPr>
      <w:r w:rsidRPr="007B103A">
        <w:rPr>
          <w:bCs/>
          <w:color w:val="auto"/>
          <w:sz w:val="28"/>
          <w:szCs w:val="28"/>
        </w:rPr>
        <w:lastRenderedPageBreak/>
        <w:t>Rozdział II</w:t>
      </w:r>
    </w:p>
    <w:p w:rsidR="001150C6" w:rsidRPr="007B103A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  <w:r w:rsidRPr="007B103A">
        <w:rPr>
          <w:bCs/>
          <w:color w:val="auto"/>
          <w:sz w:val="28"/>
          <w:szCs w:val="28"/>
        </w:rPr>
        <w:t>Zasady rozpatrywania wniosków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8"/>
          <w:szCs w:val="28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>
        <w:rPr>
          <w:color w:val="auto"/>
          <w:sz w:val="23"/>
          <w:szCs w:val="23"/>
        </w:rPr>
        <w:t>Staże są</w:t>
      </w:r>
      <w:r w:rsidRPr="00102C3B">
        <w:rPr>
          <w:color w:val="auto"/>
          <w:sz w:val="23"/>
          <w:szCs w:val="23"/>
        </w:rPr>
        <w:t xml:space="preserve"> organizowane w pierwszej kolejności u pracodawców przewidujących zatrudnienie po okresie odbywania stażu.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załącznikami.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dotychczasową współpracę z PUP</w:t>
      </w:r>
      <w:r>
        <w:rPr>
          <w:color w:val="auto"/>
          <w:sz w:val="23"/>
          <w:szCs w:val="23"/>
        </w:rPr>
        <w:t>,</w:t>
      </w:r>
      <w:r w:rsidRPr="00102C3B">
        <w:rPr>
          <w:color w:val="auto"/>
          <w:sz w:val="23"/>
          <w:szCs w:val="23"/>
        </w:rPr>
        <w:t xml:space="preserve"> tj. wywiązywanie się z wcześniej realizowanych umów. </w:t>
      </w:r>
    </w:p>
    <w:p w:rsidR="001150C6" w:rsidRPr="00D220D2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FC520A">
        <w:rPr>
          <w:b/>
          <w:bCs/>
          <w:color w:val="auto"/>
          <w:sz w:val="23"/>
          <w:szCs w:val="23"/>
        </w:rPr>
        <w:t>6.</w:t>
      </w:r>
      <w:r w:rsidRPr="00D220D2">
        <w:rPr>
          <w:bCs/>
          <w:color w:val="auto"/>
          <w:sz w:val="23"/>
          <w:szCs w:val="23"/>
        </w:rPr>
        <w:t xml:space="preserve"> Staż nie będz</w:t>
      </w:r>
      <w:r>
        <w:rPr>
          <w:bCs/>
          <w:color w:val="auto"/>
          <w:sz w:val="23"/>
          <w:szCs w:val="23"/>
        </w:rPr>
        <w:t xml:space="preserve">ie organizowany u organizatora, </w:t>
      </w:r>
      <w:r w:rsidRPr="00D220D2">
        <w:rPr>
          <w:bCs/>
          <w:color w:val="auto"/>
          <w:sz w:val="23"/>
          <w:szCs w:val="23"/>
        </w:rPr>
        <w:t xml:space="preserve">który </w:t>
      </w:r>
      <w:r>
        <w:rPr>
          <w:bCs/>
          <w:color w:val="auto"/>
          <w:sz w:val="23"/>
          <w:szCs w:val="23"/>
        </w:rPr>
        <w:t>w programie przebiegu stażu określi stanowisko pracy oraz zadania sugerujące świadczenie konkretnej pracy w zawodzie.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Pr="00102C3B">
        <w:rPr>
          <w:b/>
          <w:bCs/>
          <w:color w:val="auto"/>
          <w:sz w:val="23"/>
          <w:szCs w:val="23"/>
        </w:rPr>
        <w:t xml:space="preserve">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FC520A">
        <w:rPr>
          <w:b/>
          <w:bCs/>
          <w:color w:val="auto"/>
          <w:sz w:val="23"/>
          <w:szCs w:val="23"/>
        </w:rPr>
        <w:t>8.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1150C6" w:rsidRPr="00102C3B" w:rsidRDefault="001150C6" w:rsidP="001150C6">
      <w:pPr>
        <w:pStyle w:val="Default"/>
        <w:numPr>
          <w:ilvl w:val="0"/>
          <w:numId w:val="2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1150C6" w:rsidRDefault="001150C6" w:rsidP="001150C6">
      <w:pPr>
        <w:pStyle w:val="Default"/>
        <w:numPr>
          <w:ilvl w:val="0"/>
          <w:numId w:val="2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zamieszkują pod ty</w:t>
      </w:r>
      <w:r>
        <w:rPr>
          <w:color w:val="auto"/>
          <w:sz w:val="23"/>
          <w:szCs w:val="23"/>
        </w:rPr>
        <w:t>m samym adresem co organizator.</w:t>
      </w:r>
    </w:p>
    <w:p w:rsidR="001150C6" w:rsidRPr="00720581" w:rsidRDefault="001150C6" w:rsidP="001150C6">
      <w:pPr>
        <w:pStyle w:val="Default"/>
        <w:spacing w:line="276" w:lineRule="auto"/>
        <w:jc w:val="both"/>
        <w:rPr>
          <w:color w:val="FF0000"/>
          <w:sz w:val="23"/>
          <w:szCs w:val="23"/>
        </w:rPr>
      </w:pPr>
      <w:r w:rsidRPr="00FC520A">
        <w:rPr>
          <w:b/>
          <w:bCs/>
          <w:color w:val="auto"/>
          <w:sz w:val="23"/>
          <w:szCs w:val="23"/>
        </w:rPr>
        <w:t>9</w:t>
      </w:r>
      <w:r w:rsidRPr="00102C3B">
        <w:rPr>
          <w:b/>
          <w:bCs/>
          <w:color w:val="auto"/>
          <w:sz w:val="23"/>
          <w:szCs w:val="23"/>
        </w:rPr>
        <w:t xml:space="preserve">. </w:t>
      </w:r>
      <w:r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Pr="00DA3F72">
        <w:rPr>
          <w:color w:val="auto"/>
          <w:sz w:val="23"/>
          <w:szCs w:val="23"/>
        </w:rPr>
        <w:t xml:space="preserve">nie korzystały jeszcze z tej formy aktywizacji. </w:t>
      </w:r>
    </w:p>
    <w:p w:rsidR="001150C6" w:rsidRPr="00102C3B" w:rsidRDefault="001150C6" w:rsidP="001150C6">
      <w:pPr>
        <w:jc w:val="both"/>
        <w:rPr>
          <w:rFonts w:ascii="Times New Roman" w:hAnsi="Times New Roman"/>
          <w:sz w:val="23"/>
          <w:szCs w:val="23"/>
        </w:rPr>
      </w:pPr>
      <w:r w:rsidRPr="00FC520A">
        <w:rPr>
          <w:rFonts w:ascii="Times New Roman" w:hAnsi="Times New Roman"/>
          <w:b/>
          <w:bCs/>
          <w:sz w:val="23"/>
          <w:szCs w:val="23"/>
        </w:rPr>
        <w:t>10.</w:t>
      </w:r>
      <w:r>
        <w:rPr>
          <w:rFonts w:ascii="Times New Roman" w:hAnsi="Times New Roman"/>
          <w:sz w:val="23"/>
          <w:szCs w:val="23"/>
        </w:rPr>
        <w:t xml:space="preserve"> </w:t>
      </w:r>
      <w:r w:rsidRPr="00102C3B">
        <w:rPr>
          <w:rFonts w:ascii="Times New Roman" w:hAnsi="Times New Roman"/>
          <w:sz w:val="23"/>
          <w:szCs w:val="23"/>
        </w:rPr>
        <w:t xml:space="preserve">Dyrektor rozpatruje wnioski o zorganizowanie stażu kierując się obowiązującymi </w:t>
      </w:r>
      <w:r>
        <w:rPr>
          <w:rFonts w:ascii="Times New Roman" w:hAnsi="Times New Roman"/>
          <w:sz w:val="23"/>
          <w:szCs w:val="23"/>
        </w:rPr>
        <w:br/>
      </w:r>
      <w:r w:rsidRPr="00102C3B">
        <w:rPr>
          <w:rFonts w:ascii="Times New Roman" w:hAnsi="Times New Roman"/>
          <w:sz w:val="23"/>
          <w:szCs w:val="23"/>
        </w:rPr>
        <w:t xml:space="preserve">przepisami, zasadami równości szans kobiet i mężczyzn, zasadami niniejszego </w:t>
      </w:r>
      <w:r>
        <w:rPr>
          <w:rFonts w:ascii="Times New Roman" w:hAnsi="Times New Roman"/>
          <w:sz w:val="23"/>
          <w:szCs w:val="23"/>
        </w:rPr>
        <w:br/>
      </w:r>
      <w:r w:rsidRPr="00102C3B">
        <w:rPr>
          <w:rFonts w:ascii="Times New Roman" w:hAnsi="Times New Roman"/>
          <w:sz w:val="23"/>
          <w:szCs w:val="23"/>
        </w:rPr>
        <w:t>regulaminu oraz racjonalnym wydatkowaniem środków Funduszu Pracy.</w:t>
      </w: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3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1150C6" w:rsidRDefault="001150C6" w:rsidP="001150C6">
      <w:pPr>
        <w:rPr>
          <w:rFonts w:ascii="Times New Roman" w:hAnsi="Times New Roman"/>
          <w:sz w:val="23"/>
          <w:szCs w:val="23"/>
        </w:rPr>
      </w:pPr>
      <w:r w:rsidRPr="00102C3B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/>
          <w:sz w:val="23"/>
          <w:szCs w:val="23"/>
        </w:rPr>
        <w:t xml:space="preserve">W terminie miesiąca od dnia otrzymania wniosku organizatora, PUP informuje go pisemnie </w:t>
      </w:r>
      <w:r>
        <w:rPr>
          <w:rFonts w:ascii="Times New Roman" w:hAnsi="Times New Roman"/>
          <w:sz w:val="23"/>
          <w:szCs w:val="23"/>
        </w:rPr>
        <w:br/>
      </w:r>
      <w:r w:rsidRPr="00102C3B">
        <w:rPr>
          <w:rFonts w:ascii="Times New Roman" w:hAnsi="Times New Roman"/>
          <w:sz w:val="23"/>
          <w:szCs w:val="23"/>
        </w:rPr>
        <w:t>o sposobie rozpatrzenia wniosku.</w:t>
      </w:r>
    </w:p>
    <w:p w:rsidR="001150C6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</w:p>
    <w:p w:rsidR="001150C6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</w:p>
    <w:p w:rsidR="001150C6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</w:p>
    <w:p w:rsidR="001150C6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</w:p>
    <w:p w:rsidR="001150C6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</w:p>
    <w:p w:rsidR="001150C6" w:rsidRPr="007B103A" w:rsidRDefault="001150C6" w:rsidP="001150C6">
      <w:pPr>
        <w:pStyle w:val="Default"/>
        <w:jc w:val="center"/>
        <w:rPr>
          <w:color w:val="auto"/>
          <w:sz w:val="28"/>
          <w:szCs w:val="28"/>
        </w:rPr>
      </w:pPr>
      <w:r w:rsidRPr="007B103A">
        <w:rPr>
          <w:bCs/>
          <w:color w:val="auto"/>
          <w:sz w:val="28"/>
          <w:szCs w:val="28"/>
        </w:rPr>
        <w:lastRenderedPageBreak/>
        <w:t>Rozdział III</w:t>
      </w:r>
    </w:p>
    <w:p w:rsidR="001150C6" w:rsidRPr="007B103A" w:rsidRDefault="001150C6" w:rsidP="001150C6">
      <w:pPr>
        <w:pStyle w:val="Default"/>
        <w:jc w:val="center"/>
        <w:rPr>
          <w:bCs/>
          <w:color w:val="auto"/>
          <w:sz w:val="28"/>
          <w:szCs w:val="28"/>
        </w:rPr>
      </w:pPr>
      <w:r w:rsidRPr="007B103A">
        <w:rPr>
          <w:bCs/>
          <w:color w:val="auto"/>
          <w:sz w:val="28"/>
          <w:szCs w:val="28"/>
        </w:rPr>
        <w:t>Zasady organizacji staży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8"/>
          <w:szCs w:val="28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1150C6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1150C6" w:rsidRPr="00102C3B" w:rsidRDefault="001150C6" w:rsidP="001150C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- firmę lub imię i nazwisko organizatora; </w:t>
      </w:r>
    </w:p>
    <w:p w:rsidR="001150C6" w:rsidRPr="00102C3B" w:rsidRDefault="001150C6" w:rsidP="001150C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- imię i nazwisko osoby upoważnionej do reprezentowania organizatora; </w:t>
      </w:r>
    </w:p>
    <w:p w:rsidR="001150C6" w:rsidRPr="00102C3B" w:rsidRDefault="001150C6" w:rsidP="001150C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02C3B">
        <w:rPr>
          <w:rFonts w:ascii="Times New Roman" w:hAnsi="Times New Roman"/>
          <w:sz w:val="23"/>
          <w:szCs w:val="23"/>
        </w:rPr>
        <w:t>- siedzibę organizatora;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- miejsce odbywania stażu; </w:t>
      </w:r>
    </w:p>
    <w:p w:rsidR="001150C6" w:rsidRPr="00102C3B" w:rsidRDefault="001150C6" w:rsidP="001150C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- dane bezrobotnego odbywającego staż: imię i nazwisko, datę urodzenia, adres; </w:t>
      </w:r>
    </w:p>
    <w:p w:rsidR="001150C6" w:rsidRPr="00102C3B" w:rsidRDefault="001150C6" w:rsidP="001150C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 imię i nazwisko oraz zajmowane stanowisko opiekuna bezr</w:t>
      </w:r>
      <w:r>
        <w:rPr>
          <w:color w:val="auto"/>
          <w:sz w:val="23"/>
          <w:szCs w:val="23"/>
        </w:rPr>
        <w:t>obotnego odbywającego staż ;</w:t>
      </w:r>
    </w:p>
    <w:p w:rsidR="001150C6" w:rsidRPr="00102C3B" w:rsidRDefault="001150C6" w:rsidP="001150C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- datę rozpoczęcia i zakończenia stażu; </w:t>
      </w:r>
    </w:p>
    <w:p w:rsidR="001150C6" w:rsidRPr="00102C3B" w:rsidRDefault="001150C6" w:rsidP="001150C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- zobowiązanie organizatora do zapewnienia należytej realizacji stażu zgodnie z ustalonym programem. 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1150C6" w:rsidRDefault="001150C6" w:rsidP="001150C6">
      <w:pPr>
        <w:pStyle w:val="Default"/>
        <w:jc w:val="both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both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rPr>
          <w:b/>
          <w:bCs/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1150C6" w:rsidRPr="00102C3B" w:rsidRDefault="001150C6" w:rsidP="001150C6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1150C6" w:rsidRPr="00301956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lastRenderedPageBreak/>
        <w:t xml:space="preserve">zapewnia bezrobotnemu profilaktyczną ochronę zdrowia w zakresie przewidzianym dla pracowników;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</w:t>
      </w:r>
      <w:r>
        <w:rPr>
          <w:color w:val="auto"/>
          <w:sz w:val="23"/>
          <w:szCs w:val="23"/>
        </w:rPr>
        <w:t xml:space="preserve">i </w:t>
      </w:r>
      <w:r w:rsidRPr="00102C3B">
        <w:rPr>
          <w:color w:val="auto"/>
          <w:sz w:val="23"/>
          <w:szCs w:val="23"/>
        </w:rPr>
        <w:t xml:space="preserve">obuwie robocze, środki ochrony indywidualnej oraz niezbędne środki higieny osobistej;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niezwłocznie, nie później jednak niż w te</w:t>
      </w:r>
      <w:r>
        <w:rPr>
          <w:color w:val="auto"/>
          <w:sz w:val="23"/>
          <w:szCs w:val="23"/>
        </w:rPr>
        <w:t>rminie 7 dni, informuje PUP</w:t>
      </w:r>
      <w:r w:rsidRPr="00102C3B">
        <w:rPr>
          <w:color w:val="auto"/>
          <w:sz w:val="23"/>
          <w:szCs w:val="23"/>
        </w:rPr>
        <w:t xml:space="preserve"> o przypadkach przerwania odbywania stażu, o każdym dniu nieusprawiedliwionej nieobecności bezrobotnego oraz o innych zdarzeniach istotnych dla realizacji programu;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1150C6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Pr="00102C3B">
        <w:rPr>
          <w:b/>
          <w:bCs/>
          <w:color w:val="auto"/>
          <w:sz w:val="23"/>
          <w:szCs w:val="23"/>
        </w:rPr>
        <w:t xml:space="preserve">5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9353CB" w:rsidRPr="001150C6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150C6">
        <w:rPr>
          <w:sz w:val="23"/>
          <w:szCs w:val="23"/>
        </w:rPr>
        <w:t>nie może zlecać bezrobotnemu zadań wykraczających poza zakres programu stażu oraz związanych z odpowiedzialnością finansową.</w:t>
      </w:r>
    </w:p>
    <w:p w:rsidR="001150C6" w:rsidRDefault="001150C6" w:rsidP="001150C6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:rsidR="001150C6" w:rsidRPr="006202DE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1150C6" w:rsidRPr="001150C6" w:rsidRDefault="001150C6" w:rsidP="001150C6">
      <w:pPr>
        <w:pStyle w:val="Default"/>
        <w:spacing w:after="44"/>
        <w:ind w:left="720"/>
        <w:jc w:val="both"/>
        <w:rPr>
          <w:color w:val="auto"/>
          <w:sz w:val="23"/>
          <w:szCs w:val="23"/>
        </w:rPr>
      </w:pPr>
    </w:p>
    <w:p w:rsidR="001150C6" w:rsidRPr="006202DE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6202DE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Pr="006202DE">
        <w:rPr>
          <w:color w:val="auto"/>
          <w:sz w:val="23"/>
          <w:szCs w:val="23"/>
        </w:rPr>
        <w:br/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1150C6" w:rsidRPr="006202DE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202DE">
        <w:rPr>
          <w:b/>
          <w:bCs/>
          <w:color w:val="auto"/>
          <w:sz w:val="23"/>
          <w:szCs w:val="23"/>
        </w:rPr>
        <w:t>§ 8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1150C6" w:rsidRDefault="001150C6" w:rsidP="001150C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1150C6" w:rsidRPr="00102C3B" w:rsidRDefault="001150C6" w:rsidP="001150C6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</w:t>
      </w:r>
      <w:proofErr w:type="spellStart"/>
      <w:r w:rsidRPr="00102C3B">
        <w:rPr>
          <w:color w:val="auto"/>
          <w:sz w:val="23"/>
          <w:szCs w:val="23"/>
        </w:rPr>
        <w:t>pkt</w:t>
      </w:r>
      <w:proofErr w:type="spellEnd"/>
      <w:r w:rsidRPr="00102C3B">
        <w:rPr>
          <w:color w:val="auto"/>
          <w:sz w:val="23"/>
          <w:szCs w:val="23"/>
        </w:rPr>
        <w:t xml:space="preserve"> 1 ustawy, wypłacane przez PUP; przepisy art. 41 ust.6 oraz art. 80 stosuje się odpowiednio. Za okres, za który przysługuje stypendium zasiłek nie przysługuje;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1150C6" w:rsidRPr="00102C3B" w:rsidRDefault="001150C6" w:rsidP="001150C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1150C6" w:rsidRPr="00BA6D2F" w:rsidRDefault="001150C6" w:rsidP="001150C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lastRenderedPageBreak/>
        <w:t>prawo do równego traktowania na zasadach przewidzianych w przepisach rozdziału II A Dziale pierwszym ustawy z dnia 26 czerwca 1974r. – Kodeks Pracy (</w:t>
      </w:r>
      <w:proofErr w:type="spellStart"/>
      <w:r w:rsidRPr="00BA6D2F">
        <w:rPr>
          <w:color w:val="auto"/>
          <w:sz w:val="23"/>
          <w:szCs w:val="23"/>
        </w:rPr>
        <w:t>Dz.U</w:t>
      </w:r>
      <w:proofErr w:type="spellEnd"/>
      <w:r w:rsidRPr="00BA6D2F">
        <w:rPr>
          <w:color w:val="auto"/>
          <w:sz w:val="23"/>
          <w:szCs w:val="23"/>
        </w:rPr>
        <w:t xml:space="preserve">. z </w:t>
      </w:r>
      <w:r>
        <w:rPr>
          <w:color w:val="auto"/>
          <w:sz w:val="23"/>
          <w:szCs w:val="23"/>
        </w:rPr>
        <w:t>2020</w:t>
      </w:r>
      <w:r w:rsidRPr="00BA6D2F">
        <w:rPr>
          <w:color w:val="auto"/>
          <w:sz w:val="23"/>
          <w:szCs w:val="23"/>
        </w:rPr>
        <w:t xml:space="preserve">r. poz. </w:t>
      </w:r>
      <w:r>
        <w:rPr>
          <w:color w:val="auto"/>
          <w:sz w:val="23"/>
          <w:szCs w:val="23"/>
        </w:rPr>
        <w:t>1320</w:t>
      </w:r>
      <w:r w:rsidRPr="00BA6D2F">
        <w:rPr>
          <w:color w:val="auto"/>
          <w:sz w:val="23"/>
          <w:szCs w:val="23"/>
        </w:rPr>
        <w:t xml:space="preserve">, z </w:t>
      </w:r>
      <w:proofErr w:type="spellStart"/>
      <w:r w:rsidRPr="00BA6D2F">
        <w:rPr>
          <w:color w:val="auto"/>
          <w:sz w:val="23"/>
          <w:szCs w:val="23"/>
        </w:rPr>
        <w:t>późn</w:t>
      </w:r>
      <w:proofErr w:type="spellEnd"/>
      <w:r w:rsidRPr="00BA6D2F">
        <w:rPr>
          <w:color w:val="auto"/>
          <w:sz w:val="23"/>
          <w:szCs w:val="23"/>
        </w:rPr>
        <w:t xml:space="preserve">. zm.). 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>Czas</w:t>
      </w:r>
      <w:r>
        <w:rPr>
          <w:color w:val="auto"/>
          <w:sz w:val="23"/>
          <w:szCs w:val="23"/>
        </w:rPr>
        <w:t xml:space="preserve"> odbywania</w:t>
      </w:r>
      <w:r w:rsidRPr="00102C3B">
        <w:rPr>
          <w:color w:val="auto"/>
          <w:sz w:val="23"/>
          <w:szCs w:val="23"/>
        </w:rPr>
        <w:t xml:space="preserve"> staż</w:t>
      </w:r>
      <w:r>
        <w:rPr>
          <w:color w:val="auto"/>
          <w:sz w:val="23"/>
          <w:szCs w:val="23"/>
        </w:rPr>
        <w:t>u</w:t>
      </w:r>
      <w:r w:rsidRPr="00102C3B">
        <w:rPr>
          <w:color w:val="auto"/>
          <w:sz w:val="23"/>
          <w:szCs w:val="23"/>
        </w:rPr>
        <w:t xml:space="preserve">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1150C6" w:rsidRDefault="001150C6" w:rsidP="001150C6">
      <w:pPr>
        <w:jc w:val="both"/>
        <w:rPr>
          <w:rFonts w:ascii="Times New Roman" w:hAnsi="Times New Roman"/>
          <w:sz w:val="23"/>
          <w:szCs w:val="23"/>
        </w:rPr>
      </w:pPr>
      <w:r w:rsidRPr="00102C3B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/>
          <w:sz w:val="23"/>
          <w:szCs w:val="23"/>
        </w:rPr>
        <w:t xml:space="preserve">PUP w </w:t>
      </w:r>
      <w:r>
        <w:rPr>
          <w:rFonts w:ascii="Times New Roman" w:hAnsi="Times New Roman"/>
          <w:sz w:val="23"/>
          <w:szCs w:val="23"/>
        </w:rPr>
        <w:t>Chodzieży</w:t>
      </w:r>
      <w:r w:rsidRPr="00102C3B">
        <w:rPr>
          <w:rFonts w:ascii="Times New Roman" w:hAnsi="Times New Roman"/>
          <w:sz w:val="23"/>
          <w:szCs w:val="23"/>
        </w:rPr>
        <w:t xml:space="preserve"> może wyrazić zgodę na realizację stażu w niedzielę i święta, w porze nocnej lub systemie pracy zmianowej, o ile charakter pracy w danym zawodzie wymaga takiego rozkładu czasu pracy</w:t>
      </w:r>
      <w:r>
        <w:rPr>
          <w:rFonts w:ascii="Times New Roman" w:hAnsi="Times New Roman"/>
          <w:sz w:val="23"/>
          <w:szCs w:val="23"/>
        </w:rPr>
        <w:t>.</w:t>
      </w: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:rsidR="001150C6" w:rsidRPr="00102C3B" w:rsidRDefault="001150C6" w:rsidP="001150C6">
      <w:pPr>
        <w:jc w:val="both"/>
        <w:rPr>
          <w:rFonts w:ascii="Times New Roman" w:hAnsi="Times New Roman"/>
          <w:sz w:val="23"/>
          <w:szCs w:val="23"/>
        </w:rPr>
      </w:pP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6202DE">
        <w:rPr>
          <w:b/>
          <w:bCs/>
          <w:color w:val="auto"/>
          <w:sz w:val="23"/>
          <w:szCs w:val="23"/>
        </w:rPr>
        <w:t>1</w:t>
      </w:r>
      <w:r w:rsidRPr="00301956">
        <w:rPr>
          <w:bCs/>
          <w:color w:val="auto"/>
          <w:sz w:val="23"/>
          <w:szCs w:val="23"/>
        </w:rPr>
        <w:t xml:space="preserve">. Osoby niepełnosprawne zarejestrowane w PUP jako poszukujące pracy niepozostające </w:t>
      </w:r>
      <w:r w:rsidRPr="00301956">
        <w:rPr>
          <w:bCs/>
          <w:color w:val="auto"/>
          <w:sz w:val="23"/>
          <w:szCs w:val="23"/>
        </w:rPr>
        <w:br/>
        <w:t xml:space="preserve">w zatrudnieniu mogą również być skierowane na staż na zasadach takich jak </w:t>
      </w:r>
      <w:r>
        <w:rPr>
          <w:bCs/>
          <w:color w:val="auto"/>
          <w:sz w:val="23"/>
          <w:szCs w:val="23"/>
        </w:rPr>
        <w:t>osoby bezrobotne.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>
        <w:rPr>
          <w:color w:val="auto"/>
          <w:sz w:val="23"/>
          <w:szCs w:val="23"/>
        </w:rPr>
        <w:t>Chodzieży</w:t>
      </w:r>
      <w:r w:rsidRPr="00102C3B">
        <w:rPr>
          <w:color w:val="auto"/>
          <w:sz w:val="23"/>
          <w:szCs w:val="23"/>
        </w:rPr>
        <w:t xml:space="preserve">. </w:t>
      </w:r>
    </w:p>
    <w:p w:rsidR="001150C6" w:rsidRPr="00102C3B" w:rsidRDefault="001150C6" w:rsidP="001150C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</w:t>
      </w:r>
      <w:r>
        <w:rPr>
          <w:color w:val="auto"/>
          <w:sz w:val="23"/>
          <w:szCs w:val="23"/>
        </w:rPr>
        <w:t>o odbycie stażu w przypadku nie</w:t>
      </w:r>
      <w:r w:rsidRPr="00102C3B">
        <w:rPr>
          <w:color w:val="auto"/>
          <w:sz w:val="23"/>
          <w:szCs w:val="23"/>
        </w:rPr>
        <w:t xml:space="preserve">realizowania przez organizatora programu stażu lub niedotrzymywania warunków jego odbywania, po wysłuchaniu organizatora stażu. 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1150C6" w:rsidRPr="00102C3B" w:rsidRDefault="001150C6" w:rsidP="001150C6">
      <w:pPr>
        <w:pStyle w:val="Default"/>
        <w:numPr>
          <w:ilvl w:val="0"/>
          <w:numId w:val="4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1150C6" w:rsidRPr="00102C3B" w:rsidRDefault="001150C6" w:rsidP="001150C6">
      <w:pPr>
        <w:pStyle w:val="Default"/>
        <w:numPr>
          <w:ilvl w:val="0"/>
          <w:numId w:val="4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1150C6" w:rsidRPr="00301956" w:rsidRDefault="001150C6" w:rsidP="001150C6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12</w:t>
      </w: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1150C6" w:rsidRDefault="001150C6" w:rsidP="001150C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150C6" w:rsidRPr="00102C3B" w:rsidRDefault="001150C6" w:rsidP="001150C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  <w:r>
        <w:rPr>
          <w:b/>
          <w:bCs/>
          <w:color w:val="auto"/>
          <w:sz w:val="23"/>
          <w:szCs w:val="23"/>
        </w:rPr>
        <w:t>3</w:t>
      </w:r>
    </w:p>
    <w:p w:rsidR="001150C6" w:rsidRPr="00102C3B" w:rsidRDefault="001150C6" w:rsidP="001150C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>
        <w:rPr>
          <w:color w:val="auto"/>
          <w:sz w:val="23"/>
          <w:szCs w:val="23"/>
        </w:rPr>
        <w:t>Chodzieży</w:t>
      </w:r>
      <w:r w:rsidRPr="00102C3B">
        <w:rPr>
          <w:color w:val="auto"/>
          <w:sz w:val="23"/>
          <w:szCs w:val="23"/>
        </w:rPr>
        <w:t xml:space="preserve">. </w:t>
      </w:r>
    </w:p>
    <w:p w:rsidR="001150C6" w:rsidRDefault="001150C6" w:rsidP="001150C6"/>
    <w:sectPr w:rsidR="001150C6" w:rsidSect="009353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72" w:rsidRDefault="00D15F72" w:rsidP="001150C6">
      <w:pPr>
        <w:spacing w:after="0" w:line="240" w:lineRule="auto"/>
      </w:pPr>
      <w:r>
        <w:separator/>
      </w:r>
    </w:p>
  </w:endnote>
  <w:endnote w:type="continuationSeparator" w:id="0">
    <w:p w:rsidR="00D15F72" w:rsidRDefault="00D15F72" w:rsidP="001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45094"/>
      <w:docPartObj>
        <w:docPartGallery w:val="Page Numbers (Bottom of Page)"/>
        <w:docPartUnique/>
      </w:docPartObj>
    </w:sdtPr>
    <w:sdtContent>
      <w:p w:rsidR="001150C6" w:rsidRDefault="001150C6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150C6" w:rsidRDefault="00115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72" w:rsidRDefault="00D15F72" w:rsidP="001150C6">
      <w:pPr>
        <w:spacing w:after="0" w:line="240" w:lineRule="auto"/>
      </w:pPr>
      <w:r>
        <w:separator/>
      </w:r>
    </w:p>
  </w:footnote>
  <w:footnote w:type="continuationSeparator" w:id="0">
    <w:p w:rsidR="00D15F72" w:rsidRDefault="00D15F72" w:rsidP="0011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E65"/>
    <w:multiLevelType w:val="hybridMultilevel"/>
    <w:tmpl w:val="C958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2A22"/>
    <w:multiLevelType w:val="hybridMultilevel"/>
    <w:tmpl w:val="40901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0C6"/>
    <w:rsid w:val="001150C6"/>
    <w:rsid w:val="009353CB"/>
    <w:rsid w:val="009F365E"/>
    <w:rsid w:val="00D1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0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0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1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Żebrowska</dc:creator>
  <cp:lastModifiedBy>Dagmara Żebrowska</cp:lastModifiedBy>
  <cp:revision>1</cp:revision>
  <cp:lastPrinted>2021-02-24T07:25:00Z</cp:lastPrinted>
  <dcterms:created xsi:type="dcterms:W3CDTF">2021-02-24T07:18:00Z</dcterms:created>
  <dcterms:modified xsi:type="dcterms:W3CDTF">2021-02-24T07:34:00Z</dcterms:modified>
</cp:coreProperties>
</file>