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086138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219825" cy="1009650"/>
            <wp:effectExtent l="19050" t="0" r="9525" b="0"/>
            <wp:docPr id="1" name="Obraz 1" descr="Znalezione obrazy dla zapytania fundusze europejskie wiedza edukacja rozwój czarno biał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614"/>
      </w:tblGrid>
      <w:tr w:rsidR="00C8186C" w:rsidRPr="00CF4E80" w:rsidTr="00057E2D">
        <w:trPr>
          <w:cantSplit/>
        </w:trPr>
        <w:tc>
          <w:tcPr>
            <w:tcW w:w="7528" w:type="dxa"/>
          </w:tcPr>
          <w:p w:rsidR="00C8186C" w:rsidRPr="00CF4E80" w:rsidRDefault="00C8186C" w:rsidP="00057E2D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C8186C" w:rsidRPr="00CF4E80" w:rsidRDefault="00C8186C" w:rsidP="00057E2D">
            <w:pPr>
              <w:shd w:val="clear" w:color="auto" w:fill="FFFFFF"/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  <w:p w:rsidR="00C8186C" w:rsidRPr="00CF4E80" w:rsidRDefault="00C8186C" w:rsidP="00057E2D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C8186C" w:rsidRPr="00CF4E80" w:rsidRDefault="00C8186C" w:rsidP="00057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C8186C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C8186C" w:rsidRPr="00AE0B93" w:rsidRDefault="00C8186C" w:rsidP="00C8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 w:rsidR="00057E2D">
        <w:rPr>
          <w:rFonts w:ascii="Times New Roman" w:hAnsi="Times New Roman"/>
          <w:b/>
          <w:sz w:val="24"/>
          <w:szCs w:val="24"/>
        </w:rPr>
        <w:t>13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 w:rsidR="00CF5C36">
        <w:rPr>
          <w:rFonts w:ascii="Times New Roman" w:hAnsi="Times New Roman"/>
          <w:b/>
          <w:sz w:val="24"/>
          <w:szCs w:val="24"/>
        </w:rPr>
        <w:t>Pracownik ds. rachunkowości i księgowości z ECDL/ECCC</w:t>
      </w:r>
    </w:p>
    <w:p w:rsidR="00C8186C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C8186C" w:rsidRPr="00CF4E80" w:rsidTr="00057E2D">
        <w:tc>
          <w:tcPr>
            <w:tcW w:w="548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8186C" w:rsidRPr="00CF4E80" w:rsidTr="00057E2D">
        <w:trPr>
          <w:trHeight w:val="247"/>
        </w:trPr>
        <w:tc>
          <w:tcPr>
            <w:tcW w:w="548" w:type="dxa"/>
            <w:vAlign w:val="center"/>
          </w:tcPr>
          <w:p w:rsidR="00C8186C" w:rsidRPr="00CF4E80" w:rsidRDefault="00C8186C" w:rsidP="00057E2D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8186C" w:rsidRDefault="00C8186C" w:rsidP="00057E2D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057E2D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86C" w:rsidRPr="00CF4E80" w:rsidRDefault="00C8186C" w:rsidP="00057E2D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86C" w:rsidRPr="00CF4E80" w:rsidRDefault="00C8186C" w:rsidP="00057E2D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186C" w:rsidRPr="00CF4E80" w:rsidRDefault="00C8186C" w:rsidP="00057E2D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057E2D">
        <w:tc>
          <w:tcPr>
            <w:tcW w:w="548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057E2D">
        <w:tc>
          <w:tcPr>
            <w:tcW w:w="548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057E2D">
        <w:tc>
          <w:tcPr>
            <w:tcW w:w="548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057E2D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C8186C" w:rsidRPr="003E4A2D" w:rsidRDefault="00C8186C" w:rsidP="00C8186C">
      <w:pPr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CF4E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ykonawcy lub jego upoważnionego </w:t>
      </w:r>
      <w:r w:rsidRPr="00CF4E80">
        <w:rPr>
          <w:rFonts w:ascii="Times New Roman" w:hAnsi="Times New Roman"/>
          <w:sz w:val="24"/>
          <w:szCs w:val="24"/>
        </w:rPr>
        <w:t>przedstawiciela)</w:t>
      </w:r>
    </w:p>
    <w:p w:rsidR="009E4E3B" w:rsidRDefault="009E4E3B"/>
    <w:sectPr w:rsidR="009E4E3B" w:rsidSect="000861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57E2D"/>
    <w:rsid w:val="00086138"/>
    <w:rsid w:val="001A470E"/>
    <w:rsid w:val="001E17DD"/>
    <w:rsid w:val="00570749"/>
    <w:rsid w:val="005B7406"/>
    <w:rsid w:val="00701F65"/>
    <w:rsid w:val="007047C3"/>
    <w:rsid w:val="00710BB8"/>
    <w:rsid w:val="008B3688"/>
    <w:rsid w:val="009E4E3B"/>
    <w:rsid w:val="00A57346"/>
    <w:rsid w:val="00C8186C"/>
    <w:rsid w:val="00CF5C36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2</cp:revision>
  <cp:lastPrinted>2018-08-30T11:24:00Z</cp:lastPrinted>
  <dcterms:created xsi:type="dcterms:W3CDTF">2019-04-16T09:50:00Z</dcterms:created>
  <dcterms:modified xsi:type="dcterms:W3CDTF">2019-04-16T09:50:00Z</dcterms:modified>
</cp:coreProperties>
</file>